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51" w:rsidRDefault="00F93951" w:rsidP="00F93951">
      <w:pPr>
        <w:pStyle w:val="af0"/>
        <w:ind w:firstLine="709"/>
        <w:jc w:val="right"/>
        <w:rPr>
          <w:b w:val="0"/>
          <w:bCs/>
          <w:i/>
          <w:iCs/>
          <w:sz w:val="20"/>
        </w:rPr>
      </w:pPr>
    </w:p>
    <w:p w:rsidR="00F93951" w:rsidRDefault="00F93951" w:rsidP="00F9395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-473710</wp:posOffset>
            </wp:positionV>
            <wp:extent cx="590550" cy="695325"/>
            <wp:effectExtent l="19050" t="0" r="0" b="0"/>
            <wp:wrapTight wrapText="bothSides">
              <wp:wrapPolygon edited="0">
                <wp:start x="-697" y="0"/>
                <wp:lineTo x="-697" y="21304"/>
                <wp:lineTo x="21600" y="21304"/>
                <wp:lineTo x="21600" y="0"/>
                <wp:lineTo x="-697" y="0"/>
              </wp:wrapPolygon>
            </wp:wrapTight>
            <wp:docPr id="2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951" w:rsidRPr="005152C5" w:rsidRDefault="00F93951" w:rsidP="00F93951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szCs w:val="24"/>
        </w:rPr>
      </w:pPr>
      <w:r w:rsidRPr="005152C5">
        <w:rPr>
          <w:rFonts w:ascii="Arial" w:eastAsia="Times New Roman" w:hAnsi="Arial" w:cs="Arial"/>
          <w:b/>
          <w:szCs w:val="24"/>
        </w:rPr>
        <w:t>ФЕДЕРАЛЬНАЯ СЛУЖБА ГОСУДАРСТВЕННОЙ СТАТИСТИКИ (РОССТАТ)</w:t>
      </w:r>
    </w:p>
    <w:p w:rsidR="00F93951" w:rsidRPr="005152C5" w:rsidRDefault="00F93951" w:rsidP="00F93951">
      <w:pPr>
        <w:spacing w:before="60" w:after="20"/>
        <w:jc w:val="center"/>
        <w:rPr>
          <w:rFonts w:ascii="Arial" w:eastAsia="Times New Roman" w:hAnsi="Arial" w:cs="Arial"/>
          <w:b/>
          <w:szCs w:val="24"/>
        </w:rPr>
      </w:pPr>
      <w:r w:rsidRPr="005152C5">
        <w:rPr>
          <w:rFonts w:ascii="Arial" w:eastAsia="Times New Roman" w:hAnsi="Arial" w:cs="Arial"/>
          <w:b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F93951" w:rsidRPr="005152C5" w:rsidRDefault="00F93951" w:rsidP="00F93951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ПРЕСС-ВЫПУСК</w:t>
      </w:r>
    </w:p>
    <w:p w:rsidR="00571409" w:rsidRDefault="00571409" w:rsidP="00FA3BD2">
      <w:pPr>
        <w:pStyle w:val="a3"/>
        <w:spacing w:before="136" w:beforeAutospacing="0" w:after="0" w:afterAutospacing="0"/>
        <w:jc w:val="center"/>
        <w:rPr>
          <w:rStyle w:val="a5"/>
          <w:sz w:val="28"/>
          <w:szCs w:val="28"/>
        </w:rPr>
      </w:pPr>
    </w:p>
    <w:p w:rsidR="00883669" w:rsidRPr="0059232F" w:rsidRDefault="00E0035F" w:rsidP="00FA3BD2">
      <w:pPr>
        <w:pStyle w:val="a3"/>
        <w:spacing w:before="136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Переписчики предстоящей в апреле 2021 года переписи населения</w:t>
      </w:r>
      <w:r w:rsidR="000F5055">
        <w:rPr>
          <w:rStyle w:val="a5"/>
          <w:sz w:val="28"/>
          <w:szCs w:val="28"/>
        </w:rPr>
        <w:br/>
      </w:r>
      <w:r>
        <w:rPr>
          <w:rStyle w:val="a5"/>
          <w:sz w:val="28"/>
          <w:szCs w:val="28"/>
        </w:rPr>
        <w:t>будут защищены</w:t>
      </w:r>
    </w:p>
    <w:p w:rsidR="0059232F" w:rsidRPr="0059232F" w:rsidRDefault="0059232F" w:rsidP="00FA3BD2">
      <w:pPr>
        <w:pStyle w:val="a3"/>
        <w:spacing w:before="136" w:beforeAutospacing="0" w:after="0" w:afterAutospacing="0"/>
        <w:jc w:val="center"/>
        <w:rPr>
          <w:rStyle w:val="a5"/>
          <w:sz w:val="28"/>
          <w:szCs w:val="28"/>
        </w:rPr>
      </w:pPr>
    </w:p>
    <w:p w:rsidR="00132135" w:rsidRPr="00132135" w:rsidRDefault="00E0035F" w:rsidP="0013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Для проведения переписи на территории Белгородской области в качестве переписного персонала необходимо привлечь 4,3 тыс. человек, в том числе почти 3,8 тысячи переписчиков. </w:t>
      </w:r>
      <w:r w:rsidR="00AF500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 подобрано 3,4 тыс. человек, или 80</w:t>
      </w:r>
      <w:r w:rsidRPr="00132135">
        <w:rPr>
          <w:rFonts w:ascii="Times New Roman" w:hAnsi="Times New Roman" w:cs="Times New Roman"/>
          <w:sz w:val="28"/>
          <w:szCs w:val="28"/>
        </w:rPr>
        <w:t>% от потребности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 в том числе: контролеров полевого уровня – </w:t>
      </w:r>
      <w:r w:rsidR="00132135">
        <w:rPr>
          <w:rFonts w:ascii="Times New Roman" w:hAnsi="Times New Roman" w:cs="Times New Roman"/>
          <w:sz w:val="28"/>
          <w:szCs w:val="28"/>
        </w:rPr>
        <w:t>0,3 тыс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. человек, переписчиков - 3,1 тыс. человек, или 63% и 82% соответственно. </w:t>
      </w:r>
    </w:p>
    <w:p w:rsidR="00E0035F" w:rsidRPr="00132135" w:rsidRDefault="00E0035F" w:rsidP="00CB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135">
        <w:rPr>
          <w:rFonts w:ascii="Times New Roman" w:hAnsi="Times New Roman" w:cs="Times New Roman"/>
          <w:sz w:val="28"/>
          <w:szCs w:val="28"/>
        </w:rPr>
        <w:t xml:space="preserve">Полностью с учетом 15% резерва подобраны кадры </w:t>
      </w:r>
      <w:r w:rsidR="00132135">
        <w:rPr>
          <w:rFonts w:ascii="Times New Roman" w:hAnsi="Times New Roman" w:cs="Times New Roman"/>
          <w:sz w:val="28"/>
          <w:szCs w:val="28"/>
        </w:rPr>
        <w:t xml:space="preserve">контролеров полевого уровня и </w:t>
      </w:r>
      <w:r w:rsidRPr="00132135">
        <w:rPr>
          <w:rFonts w:ascii="Times New Roman" w:hAnsi="Times New Roman" w:cs="Times New Roman"/>
          <w:sz w:val="28"/>
          <w:szCs w:val="28"/>
        </w:rPr>
        <w:t xml:space="preserve">переписчиков </w:t>
      </w:r>
      <w:r w:rsidR="00132135">
        <w:rPr>
          <w:rFonts w:ascii="Times New Roman" w:hAnsi="Times New Roman" w:cs="Times New Roman"/>
          <w:sz w:val="28"/>
          <w:szCs w:val="28"/>
        </w:rPr>
        <w:t xml:space="preserve">в </w:t>
      </w:r>
      <w:r w:rsidRPr="00132135">
        <w:rPr>
          <w:rFonts w:ascii="Times New Roman" w:hAnsi="Times New Roman" w:cs="Times New Roman"/>
          <w:sz w:val="28"/>
          <w:szCs w:val="28"/>
        </w:rPr>
        <w:t>Вейделевском, Ивнянском, Красногвардейском, Прохоровском и в Ракитянском муниципальных районах</w:t>
      </w:r>
      <w:r w:rsidR="001321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32135">
        <w:rPr>
          <w:rFonts w:ascii="Times New Roman" w:hAnsi="Times New Roman" w:cs="Times New Roman"/>
          <w:sz w:val="28"/>
          <w:szCs w:val="28"/>
        </w:rPr>
        <w:t>в Алексеевском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, Валуйском </w:t>
      </w:r>
      <w:r w:rsidRPr="00132135">
        <w:rPr>
          <w:rFonts w:ascii="Times New Roman" w:hAnsi="Times New Roman" w:cs="Times New Roman"/>
          <w:sz w:val="28"/>
          <w:szCs w:val="28"/>
        </w:rPr>
        <w:t xml:space="preserve">и </w:t>
      </w:r>
      <w:r w:rsidR="00132135" w:rsidRPr="00132135">
        <w:rPr>
          <w:rFonts w:ascii="Times New Roman" w:hAnsi="Times New Roman" w:cs="Times New Roman"/>
          <w:sz w:val="28"/>
          <w:szCs w:val="28"/>
        </w:rPr>
        <w:t xml:space="preserve">в </w:t>
      </w:r>
      <w:r w:rsidRPr="00132135">
        <w:rPr>
          <w:rFonts w:ascii="Times New Roman" w:hAnsi="Times New Roman" w:cs="Times New Roman"/>
          <w:sz w:val="28"/>
          <w:szCs w:val="28"/>
        </w:rPr>
        <w:t xml:space="preserve">Шебекинском городских округах. </w:t>
      </w:r>
    </w:p>
    <w:p w:rsidR="00E0035F" w:rsidRPr="00863379" w:rsidRDefault="00E0035F" w:rsidP="00CB46D5">
      <w:pPr>
        <w:pStyle w:val="a6"/>
        <w:spacing w:before="0" w:after="0"/>
        <w:ind w:left="0" w:firstLine="709"/>
        <w:rPr>
          <w:sz w:val="28"/>
          <w:szCs w:val="28"/>
        </w:rPr>
      </w:pPr>
      <w:r w:rsidRPr="00132135">
        <w:rPr>
          <w:color w:val="000000"/>
          <w:sz w:val="28"/>
          <w:szCs w:val="28"/>
        </w:rPr>
        <w:t>В</w:t>
      </w:r>
      <w:r w:rsidRPr="00132135">
        <w:rPr>
          <w:color w:val="000000"/>
          <w:sz w:val="28"/>
          <w:szCs w:val="28"/>
          <w:lang w:eastAsia="en-US"/>
        </w:rPr>
        <w:t xml:space="preserve"> городах в качестве переписчиков традиционно</w:t>
      </w:r>
      <w:r w:rsidRPr="00863379">
        <w:rPr>
          <w:color w:val="000000"/>
          <w:sz w:val="28"/>
          <w:szCs w:val="28"/>
          <w:lang w:eastAsia="en-US"/>
        </w:rPr>
        <w:t xml:space="preserve"> принима</w:t>
      </w:r>
      <w:r w:rsidRPr="00863379">
        <w:rPr>
          <w:color w:val="000000"/>
          <w:sz w:val="28"/>
          <w:szCs w:val="28"/>
        </w:rPr>
        <w:t>ют</w:t>
      </w:r>
      <w:r w:rsidRPr="00863379">
        <w:rPr>
          <w:color w:val="000000"/>
          <w:sz w:val="28"/>
          <w:szCs w:val="28"/>
          <w:lang w:eastAsia="en-US"/>
        </w:rPr>
        <w:t xml:space="preserve"> участие студенты образовательных организаций высшего и среднего профессионального образования.</w:t>
      </w:r>
      <w:r w:rsidRPr="00863379">
        <w:rPr>
          <w:color w:val="000000"/>
          <w:sz w:val="28"/>
          <w:szCs w:val="28"/>
        </w:rPr>
        <w:t xml:space="preserve"> </w:t>
      </w:r>
    </w:p>
    <w:p w:rsidR="005C2C92" w:rsidRDefault="00354D9F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bookmarkStart w:id="0" w:name="_GoBack"/>
      <w:r>
        <w:rPr>
          <w:rStyle w:val="a5"/>
          <w:b w:val="0"/>
          <w:sz w:val="28"/>
          <w:szCs w:val="28"/>
        </w:rPr>
        <w:t xml:space="preserve">В рамках подготовки к переписи населения </w:t>
      </w:r>
      <w:r>
        <w:rPr>
          <w:color w:val="000000"/>
          <w:sz w:val="28"/>
          <w:szCs w:val="28"/>
        </w:rPr>
        <w:t xml:space="preserve">в 2020 году </w:t>
      </w:r>
      <w:proofErr w:type="spellStart"/>
      <w:r w:rsidR="00B30923">
        <w:rPr>
          <w:color w:val="000000"/>
          <w:sz w:val="28"/>
          <w:szCs w:val="28"/>
        </w:rPr>
        <w:t>Белгородстатом</w:t>
      </w:r>
      <w:proofErr w:type="spellEnd"/>
      <w:r w:rsidR="00B30923">
        <w:rPr>
          <w:color w:val="000000"/>
          <w:sz w:val="28"/>
          <w:szCs w:val="28"/>
        </w:rPr>
        <w:t xml:space="preserve"> </w:t>
      </w:r>
      <w:r w:rsidRPr="00863379">
        <w:rPr>
          <w:color w:val="000000"/>
          <w:sz w:val="28"/>
          <w:szCs w:val="28"/>
        </w:rPr>
        <w:t>заключен</w:t>
      </w:r>
      <w:r w:rsidR="00B30923">
        <w:rPr>
          <w:color w:val="000000"/>
          <w:sz w:val="28"/>
          <w:szCs w:val="28"/>
        </w:rPr>
        <w:t xml:space="preserve">ы Соглашения о сотрудничестве и взаимодействии по </w:t>
      </w:r>
      <w:r w:rsidR="00B30923" w:rsidRPr="00863379">
        <w:rPr>
          <w:color w:val="000000"/>
          <w:sz w:val="28"/>
          <w:szCs w:val="28"/>
        </w:rPr>
        <w:t>привлечени</w:t>
      </w:r>
      <w:r w:rsidR="00B30923">
        <w:rPr>
          <w:color w:val="000000"/>
          <w:sz w:val="28"/>
          <w:szCs w:val="28"/>
        </w:rPr>
        <w:t>ю</w:t>
      </w:r>
      <w:r w:rsidR="00B30923" w:rsidRPr="00863379">
        <w:rPr>
          <w:color w:val="000000"/>
          <w:sz w:val="28"/>
          <w:szCs w:val="28"/>
        </w:rPr>
        <w:t xml:space="preserve"> студентов к переписи населения</w:t>
      </w:r>
      <w:r w:rsidR="00B30923">
        <w:rPr>
          <w:color w:val="000000"/>
          <w:sz w:val="28"/>
          <w:szCs w:val="28"/>
        </w:rPr>
        <w:t xml:space="preserve"> с</w:t>
      </w:r>
      <w:r w:rsidRPr="00863379">
        <w:rPr>
          <w:color w:val="000000"/>
          <w:sz w:val="28"/>
          <w:szCs w:val="28"/>
        </w:rPr>
        <w:t xml:space="preserve"> 5 </w:t>
      </w:r>
      <w:r w:rsidR="00943758">
        <w:rPr>
          <w:color w:val="000000"/>
          <w:sz w:val="28"/>
          <w:szCs w:val="28"/>
        </w:rPr>
        <w:t xml:space="preserve">организациями </w:t>
      </w:r>
      <w:r w:rsidRPr="00EE328E">
        <w:rPr>
          <w:color w:val="000000"/>
          <w:sz w:val="28"/>
          <w:szCs w:val="28"/>
        </w:rPr>
        <w:t>и филиалами</w:t>
      </w:r>
      <w:r w:rsidRPr="00863379">
        <w:rPr>
          <w:color w:val="000000"/>
          <w:sz w:val="28"/>
          <w:szCs w:val="28"/>
        </w:rPr>
        <w:t xml:space="preserve"> </w:t>
      </w:r>
      <w:r w:rsidR="001A250A" w:rsidRPr="00863379">
        <w:rPr>
          <w:color w:val="000000"/>
          <w:sz w:val="28"/>
          <w:szCs w:val="28"/>
        </w:rPr>
        <w:t>высш</w:t>
      </w:r>
      <w:r w:rsidR="001A250A">
        <w:rPr>
          <w:color w:val="000000"/>
          <w:sz w:val="28"/>
          <w:szCs w:val="28"/>
        </w:rPr>
        <w:t xml:space="preserve">его профессионального образования </w:t>
      </w:r>
      <w:r w:rsidRPr="00863379">
        <w:rPr>
          <w:color w:val="000000"/>
          <w:sz w:val="28"/>
          <w:szCs w:val="28"/>
        </w:rPr>
        <w:t>и с 1</w:t>
      </w:r>
      <w:r w:rsidR="00466DDA">
        <w:rPr>
          <w:color w:val="000000"/>
          <w:sz w:val="28"/>
          <w:szCs w:val="28"/>
        </w:rPr>
        <w:t>1</w:t>
      </w:r>
      <w:r w:rsidRPr="00863379">
        <w:rPr>
          <w:color w:val="000000"/>
          <w:sz w:val="28"/>
          <w:szCs w:val="28"/>
        </w:rPr>
        <w:t xml:space="preserve"> колледжами и техникумами</w:t>
      </w:r>
      <w:r w:rsidR="005C2C92">
        <w:rPr>
          <w:color w:val="000000"/>
          <w:sz w:val="28"/>
          <w:szCs w:val="28"/>
        </w:rPr>
        <w:t>. А</w:t>
      </w:r>
      <w:r w:rsidR="00C469AA">
        <w:rPr>
          <w:color w:val="000000"/>
          <w:sz w:val="28"/>
          <w:szCs w:val="28"/>
        </w:rPr>
        <w:t xml:space="preserve"> это значит, что </w:t>
      </w:r>
      <w:r w:rsidR="005C2C92">
        <w:rPr>
          <w:color w:val="000000"/>
          <w:sz w:val="28"/>
          <w:szCs w:val="28"/>
        </w:rPr>
        <w:t xml:space="preserve">согласие на участие в переписи в качестве переписчиков </w:t>
      </w:r>
      <w:r w:rsidR="00943758">
        <w:rPr>
          <w:color w:val="000000"/>
          <w:sz w:val="28"/>
          <w:szCs w:val="28"/>
        </w:rPr>
        <w:t xml:space="preserve">дали </w:t>
      </w:r>
      <w:r w:rsidR="005C2C92">
        <w:rPr>
          <w:color w:val="000000"/>
          <w:sz w:val="28"/>
          <w:szCs w:val="28"/>
        </w:rPr>
        <w:t xml:space="preserve">более 1,0 тыс. </w:t>
      </w:r>
      <w:r w:rsidR="00C469AA">
        <w:rPr>
          <w:color w:val="000000"/>
          <w:sz w:val="28"/>
          <w:szCs w:val="28"/>
        </w:rPr>
        <w:t>студентов</w:t>
      </w:r>
      <w:r w:rsidR="005C2C92">
        <w:rPr>
          <w:color w:val="000000"/>
          <w:sz w:val="28"/>
          <w:szCs w:val="28"/>
        </w:rPr>
        <w:t>.</w:t>
      </w:r>
    </w:p>
    <w:bookmarkEnd w:id="0"/>
    <w:p w:rsidR="00732B14" w:rsidRDefault="00732B14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значение при проведении предстоящей переписи населения придается Росстатом обеспечению безопасности переписчиков.</w:t>
      </w:r>
    </w:p>
    <w:p w:rsidR="006C7CF0" w:rsidRDefault="00AB5F70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период проведения Всероссийской переписи населения 2020 года сотрудниками МВД </w:t>
      </w:r>
      <w:r w:rsidR="00732B1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оссии </w:t>
      </w:r>
      <w:r w:rsidR="00732B14">
        <w:rPr>
          <w:color w:val="000000"/>
          <w:sz w:val="28"/>
          <w:szCs w:val="28"/>
        </w:rPr>
        <w:t xml:space="preserve">будет </w:t>
      </w:r>
      <w:r>
        <w:rPr>
          <w:color w:val="000000"/>
          <w:sz w:val="28"/>
          <w:szCs w:val="28"/>
        </w:rPr>
        <w:t>реализ</w:t>
      </w:r>
      <w:r w:rsidR="00732B14">
        <w:rPr>
          <w:color w:val="000000"/>
          <w:sz w:val="28"/>
          <w:szCs w:val="28"/>
        </w:rPr>
        <w:t>ована</w:t>
      </w:r>
      <w:r>
        <w:rPr>
          <w:color w:val="000000"/>
          <w:sz w:val="28"/>
          <w:szCs w:val="28"/>
        </w:rPr>
        <w:t xml:space="preserve"> комплексная система мер по обеспечению безопасности переписного персонала, включая усиленное патрулирование территории и предупреждение правонарушений, дежурство в помещениях переписных участков, сопровождение переписчиков в жилые помещения для опроса социально неблагополучного </w:t>
      </w:r>
      <w:r w:rsidR="00987CE3">
        <w:rPr>
          <w:color w:val="000000"/>
          <w:sz w:val="28"/>
          <w:szCs w:val="28"/>
        </w:rPr>
        <w:t>населения, обеспечение переписчиков контактными номерами телефонов участковых уполномоченных полиции.</w:t>
      </w:r>
      <w:proofErr w:type="gramEnd"/>
    </w:p>
    <w:p w:rsidR="00987CE3" w:rsidRDefault="00842DA1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возникновении затруднений при опросе переписчику будут содействовать контролер полевого уровня, уполномоченный по вопросам переписи, представители органов местного самоуправления.</w:t>
      </w:r>
    </w:p>
    <w:p w:rsidR="00842DA1" w:rsidRPr="00CB46D5" w:rsidRDefault="00842DA1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 w:rsidRPr="00CB46D5">
        <w:rPr>
          <w:color w:val="000000"/>
          <w:sz w:val="28"/>
          <w:szCs w:val="28"/>
        </w:rPr>
        <w:lastRenderedPageBreak/>
        <w:t xml:space="preserve">Персонал переписи будет экипирован одеждой со светоотражающими элементами. Для защиты </w:t>
      </w:r>
      <w:r w:rsidR="0042594C" w:rsidRPr="00CB46D5">
        <w:rPr>
          <w:color w:val="000000"/>
          <w:sz w:val="28"/>
          <w:szCs w:val="28"/>
        </w:rPr>
        <w:t xml:space="preserve">от бродячих собак </w:t>
      </w:r>
      <w:r w:rsidRPr="00CB46D5">
        <w:rPr>
          <w:color w:val="000000"/>
          <w:sz w:val="28"/>
          <w:szCs w:val="28"/>
        </w:rPr>
        <w:t xml:space="preserve">во время проведения </w:t>
      </w:r>
      <w:r w:rsidR="0042594C">
        <w:rPr>
          <w:color w:val="000000"/>
          <w:sz w:val="28"/>
          <w:szCs w:val="28"/>
        </w:rPr>
        <w:t>опроса</w:t>
      </w:r>
      <w:r w:rsidRPr="00CB46D5">
        <w:rPr>
          <w:color w:val="000000"/>
          <w:sz w:val="28"/>
          <w:szCs w:val="28"/>
        </w:rPr>
        <w:t xml:space="preserve"> населения переписчикам выдадут </w:t>
      </w:r>
      <w:proofErr w:type="spellStart"/>
      <w:r w:rsidRPr="00CB46D5">
        <w:rPr>
          <w:color w:val="000000"/>
          <w:sz w:val="28"/>
          <w:szCs w:val="28"/>
        </w:rPr>
        <w:t>отпугиватели</w:t>
      </w:r>
      <w:proofErr w:type="spellEnd"/>
      <w:r w:rsidRPr="00CB46D5">
        <w:rPr>
          <w:color w:val="000000"/>
          <w:sz w:val="28"/>
          <w:szCs w:val="28"/>
        </w:rPr>
        <w:t xml:space="preserve"> модели “Ястреб </w:t>
      </w:r>
      <w:proofErr w:type="gramStart"/>
      <w:r w:rsidRPr="00CB46D5">
        <w:rPr>
          <w:color w:val="000000"/>
          <w:sz w:val="28"/>
          <w:szCs w:val="28"/>
        </w:rPr>
        <w:t>СО</w:t>
      </w:r>
      <w:proofErr w:type="gramEnd"/>
      <w:r w:rsidRPr="00CB46D5">
        <w:rPr>
          <w:color w:val="000000"/>
          <w:sz w:val="28"/>
          <w:szCs w:val="28"/>
        </w:rPr>
        <w:t>”.</w:t>
      </w:r>
    </w:p>
    <w:p w:rsidR="00CB46D5" w:rsidRPr="00F93951" w:rsidRDefault="00842DA1" w:rsidP="00CB4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D5">
        <w:rPr>
          <w:rFonts w:ascii="Times New Roman" w:hAnsi="Times New Roman" w:cs="Times New Roman"/>
          <w:color w:val="000000"/>
          <w:sz w:val="28"/>
          <w:szCs w:val="28"/>
        </w:rPr>
        <w:t>Кроме того, каждый переписчик будет застрахован от несчастных случаев в “</w:t>
      </w:r>
      <w:proofErr w:type="spellStart"/>
      <w:r w:rsidRPr="00CB46D5">
        <w:rPr>
          <w:rFonts w:ascii="Times New Roman" w:hAnsi="Times New Roman" w:cs="Times New Roman"/>
          <w:color w:val="000000"/>
          <w:sz w:val="28"/>
          <w:szCs w:val="28"/>
        </w:rPr>
        <w:t>Сбер</w:t>
      </w:r>
      <w:proofErr w:type="spellEnd"/>
      <w:r w:rsidRPr="00CB46D5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Страховании”.</w:t>
      </w:r>
      <w:r w:rsidR="00CB46D5" w:rsidRPr="00CB46D5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CB46D5" w:rsidRPr="00F93951">
        <w:rPr>
          <w:rFonts w:ascii="Times New Roman" w:hAnsi="Times New Roman" w:cs="Times New Roman"/>
          <w:sz w:val="28"/>
          <w:szCs w:val="28"/>
        </w:rPr>
        <w:t>Переписной персонал полевого уровня страхуют со времени проведения Всероссийской переписи населения</w:t>
      </w:r>
      <w:r w:rsidR="0042594C" w:rsidRPr="00F93951">
        <w:rPr>
          <w:rFonts w:ascii="Times New Roman" w:hAnsi="Times New Roman" w:cs="Times New Roman"/>
          <w:sz w:val="28"/>
          <w:szCs w:val="28"/>
        </w:rPr>
        <w:br/>
      </w:r>
      <w:r w:rsidR="00CB46D5" w:rsidRPr="00F93951">
        <w:rPr>
          <w:rFonts w:ascii="Times New Roman" w:hAnsi="Times New Roman" w:cs="Times New Roman"/>
          <w:sz w:val="28"/>
          <w:szCs w:val="28"/>
        </w:rPr>
        <w:t>2002 года. В период предстоящей переписи населения страховая сумма на одно застрахованное лицо составит 50 тысяч рублей. При этом переписчики не платят за страховку, все расходы берет на себя Сбербанк.</w:t>
      </w:r>
    </w:p>
    <w:p w:rsidR="00842DA1" w:rsidRPr="00595722" w:rsidRDefault="00595722" w:rsidP="00CB46D5">
      <w:pPr>
        <w:pStyle w:val="a6"/>
        <w:spacing w:before="0" w:after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переписчики будут обеспечены масками и средствами для дезинфекции рук. Росстат также ведет переговоры с Минздравом РФ о добровольной вакцинации переписчиков.</w:t>
      </w:r>
    </w:p>
    <w:p w:rsidR="00F16373" w:rsidRPr="00F93951" w:rsidRDefault="00F16373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951">
        <w:rPr>
          <w:rFonts w:ascii="Times New Roman" w:eastAsia="Calibri" w:hAnsi="Times New Roman" w:cs="Times New Roman"/>
          <w:sz w:val="28"/>
          <w:szCs w:val="28"/>
        </w:rPr>
        <w:t xml:space="preserve">Работа по подбору </w:t>
      </w:r>
      <w:r w:rsidR="00AE769A" w:rsidRPr="00F93951">
        <w:rPr>
          <w:rFonts w:ascii="Times New Roman" w:eastAsia="Calibri" w:hAnsi="Times New Roman" w:cs="Times New Roman"/>
          <w:sz w:val="28"/>
          <w:szCs w:val="28"/>
        </w:rPr>
        <w:t>переписных кадров</w:t>
      </w:r>
      <w:r w:rsidRPr="00F93951">
        <w:rPr>
          <w:rFonts w:ascii="Times New Roman" w:eastAsia="Calibri" w:hAnsi="Times New Roman" w:cs="Times New Roman"/>
          <w:sz w:val="28"/>
          <w:szCs w:val="28"/>
        </w:rPr>
        <w:t xml:space="preserve"> будет продолжена до конца февраля т.г.</w:t>
      </w:r>
    </w:p>
    <w:p w:rsidR="00EE328E" w:rsidRDefault="00F16373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  <w:proofErr w:type="spellStart"/>
      <w:r w:rsidRPr="00F93951">
        <w:rPr>
          <w:rFonts w:ascii="Times New Roman" w:eastAsia="Calibri" w:hAnsi="Times New Roman" w:cs="Times New Roman"/>
          <w:sz w:val="28"/>
          <w:szCs w:val="28"/>
        </w:rPr>
        <w:t>Белгородстат</w:t>
      </w:r>
      <w:proofErr w:type="spellEnd"/>
      <w:r w:rsidRPr="00F93951">
        <w:rPr>
          <w:rFonts w:ascii="Times New Roman" w:eastAsia="Calibri" w:hAnsi="Times New Roman" w:cs="Times New Roman"/>
          <w:sz w:val="28"/>
          <w:szCs w:val="28"/>
        </w:rPr>
        <w:t xml:space="preserve"> приглашает</w:t>
      </w:r>
      <w:r w:rsidRPr="007E5963">
        <w:rPr>
          <w:rFonts w:ascii="Times New Roman" w:eastAsia="Calibri" w:hAnsi="Times New Roman" w:cs="Times New Roman"/>
          <w:color w:val="525252"/>
          <w:sz w:val="28"/>
          <w:szCs w:val="28"/>
        </w:rPr>
        <w:t xml:space="preserve"> </w:t>
      </w:r>
      <w:r w:rsidR="007E5963" w:rsidRPr="007E5963">
        <w:rPr>
          <w:rFonts w:ascii="Times New Roman" w:eastAsia="Calibri" w:hAnsi="Times New Roman" w:cs="Times New Roman"/>
          <w:color w:val="525252"/>
          <w:sz w:val="28"/>
          <w:szCs w:val="28"/>
        </w:rPr>
        <w:t xml:space="preserve">жителей области </w:t>
      </w:r>
      <w:r w:rsidR="00AC487F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</w:t>
      </w:r>
      <w:r w:rsidR="007E5963" w:rsidRPr="007E5963">
        <w:rPr>
          <w:rFonts w:ascii="Times New Roman" w:hAnsi="Times New Roman" w:cs="Times New Roman"/>
          <w:sz w:val="28"/>
          <w:szCs w:val="28"/>
        </w:rPr>
        <w:t>ответственны</w:t>
      </w:r>
      <w:r w:rsidR="007E5963">
        <w:rPr>
          <w:rFonts w:ascii="Times New Roman" w:hAnsi="Times New Roman" w:cs="Times New Roman"/>
          <w:sz w:val="28"/>
          <w:szCs w:val="28"/>
        </w:rPr>
        <w:t xml:space="preserve">х, имеющих </w:t>
      </w:r>
      <w:r w:rsidR="007E5963" w:rsidRPr="007E5963">
        <w:rPr>
          <w:rFonts w:ascii="Times New Roman" w:hAnsi="Times New Roman" w:cs="Times New Roman"/>
          <w:sz w:val="28"/>
          <w:szCs w:val="28"/>
        </w:rPr>
        <w:t xml:space="preserve">уровень образования не ниже </w:t>
      </w:r>
      <w:proofErr w:type="spellStart"/>
      <w:r w:rsidR="007E5963" w:rsidRPr="007E5963">
        <w:rPr>
          <w:rFonts w:ascii="Times New Roman" w:hAnsi="Times New Roman" w:cs="Times New Roman"/>
          <w:sz w:val="28"/>
          <w:szCs w:val="28"/>
        </w:rPr>
        <w:t>средне</w:t>
      </w:r>
      <w:r w:rsidR="007E5963" w:rsidRPr="007E5963">
        <w:rPr>
          <w:rStyle w:val="af"/>
          <w:rFonts w:ascii="Times New Roman" w:eastAsia="Calibri" w:hAnsi="Times New Roman" w:cs="Times New Roman"/>
          <w:i w:val="0"/>
          <w:sz w:val="28"/>
          <w:szCs w:val="28"/>
        </w:rPr>
        <w:t>-специального</w:t>
      </w:r>
      <w:proofErr w:type="spellEnd"/>
      <w:r w:rsidR="00AC487F">
        <w:rPr>
          <w:rStyle w:val="af"/>
          <w:rFonts w:ascii="Times New Roman" w:eastAsia="Calibri" w:hAnsi="Times New Roman" w:cs="Times New Roman"/>
          <w:i w:val="0"/>
          <w:sz w:val="28"/>
          <w:szCs w:val="28"/>
        </w:rPr>
        <w:t>,</w:t>
      </w:r>
      <w:r w:rsidR="007E5963">
        <w:rPr>
          <w:rStyle w:val="af"/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Pr="007E5963">
        <w:rPr>
          <w:rFonts w:ascii="Times New Roman" w:eastAsia="Calibri" w:hAnsi="Times New Roman" w:cs="Times New Roman"/>
          <w:color w:val="525252"/>
          <w:sz w:val="28"/>
          <w:szCs w:val="28"/>
        </w:rPr>
        <w:t>принять участие в переписи населения</w:t>
      </w:r>
      <w:r w:rsidR="007E5963">
        <w:rPr>
          <w:rFonts w:ascii="Times New Roman" w:eastAsia="Calibri" w:hAnsi="Times New Roman" w:cs="Times New Roman"/>
          <w:color w:val="525252"/>
          <w:sz w:val="28"/>
          <w:szCs w:val="28"/>
        </w:rPr>
        <w:t>.</w:t>
      </w:r>
    </w:p>
    <w:p w:rsidR="007E5963" w:rsidRPr="00A425F6" w:rsidRDefault="007E5963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5F6">
        <w:rPr>
          <w:rFonts w:ascii="Times New Roman" w:eastAsia="Calibri" w:hAnsi="Times New Roman" w:cs="Times New Roman"/>
          <w:sz w:val="28"/>
          <w:szCs w:val="28"/>
        </w:rPr>
        <w:t xml:space="preserve">Более подробную информацию можно получить на </w:t>
      </w:r>
      <w:proofErr w:type="spellStart"/>
      <w:proofErr w:type="gramStart"/>
      <w:r w:rsidRPr="00A425F6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42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25F6">
        <w:rPr>
          <w:rFonts w:ascii="Times New Roman" w:eastAsia="Calibri" w:hAnsi="Times New Roman" w:cs="Times New Roman"/>
          <w:sz w:val="28"/>
          <w:szCs w:val="28"/>
        </w:rPr>
        <w:t>Белгородстата</w:t>
      </w:r>
      <w:proofErr w:type="spellEnd"/>
      <w:r w:rsidRPr="00A425F6">
        <w:rPr>
          <w:rFonts w:ascii="Times New Roman" w:eastAsia="Calibri" w:hAnsi="Times New Roman" w:cs="Times New Roman"/>
          <w:sz w:val="28"/>
          <w:szCs w:val="28"/>
        </w:rPr>
        <w:t>, или по номеру контактного телефона: (4722) 23-57-27.</w:t>
      </w:r>
    </w:p>
    <w:p w:rsidR="00EE328E" w:rsidRPr="00EE328E" w:rsidRDefault="00EE328E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color w:val="525252"/>
          <w:sz w:val="28"/>
          <w:szCs w:val="28"/>
        </w:rPr>
      </w:pPr>
    </w:p>
    <w:p w:rsidR="003330D8" w:rsidRDefault="003330D8" w:rsidP="003330D8">
      <w:pPr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  <w:color w:val="525252"/>
          <w:sz w:val="28"/>
          <w:szCs w:val="28"/>
        </w:rPr>
      </w:pPr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>Госуслуг</w:t>
      </w:r>
      <w:proofErr w:type="spellEnd"/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 xml:space="preserve"> (</w:t>
      </w:r>
      <w:proofErr w:type="spellStart"/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>Gosuslugi.ru</w:t>
      </w:r>
      <w:proofErr w:type="spellEnd"/>
      <w:r w:rsidRPr="00863379">
        <w:rPr>
          <w:rFonts w:ascii="Times New Roman" w:eastAsia="Calibri" w:hAnsi="Times New Roman" w:cs="Times New Roman"/>
          <w:i/>
          <w:color w:val="525252"/>
          <w:sz w:val="28"/>
          <w:szCs w:val="28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330D8" w:rsidRDefault="003330D8" w:rsidP="003330D8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82" w:rsidRDefault="00967382" w:rsidP="0096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7F2" w:rsidRDefault="00BD77F2" w:rsidP="0096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09" w:rsidRPr="00571409" w:rsidRDefault="00571409" w:rsidP="0057140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71409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  <w:r w:rsidRPr="00571409">
        <w:rPr>
          <w:rFonts w:ascii="Times New Roman" w:hAnsi="Times New Roman" w:cs="Times New Roman"/>
          <w:sz w:val="28"/>
          <w:szCs w:val="28"/>
        </w:rPr>
        <w:br/>
        <w:t>обязанности руководителя</w:t>
      </w:r>
      <w:r w:rsidRPr="00571409">
        <w:rPr>
          <w:rFonts w:ascii="Times New Roman" w:hAnsi="Times New Roman" w:cs="Times New Roman"/>
          <w:sz w:val="28"/>
          <w:szCs w:val="28"/>
        </w:rPr>
        <w:tab/>
      </w:r>
      <w:r w:rsidRPr="00571409">
        <w:rPr>
          <w:rFonts w:ascii="Times New Roman" w:hAnsi="Times New Roman" w:cs="Times New Roman"/>
          <w:sz w:val="28"/>
          <w:szCs w:val="28"/>
        </w:rPr>
        <w:tab/>
      </w:r>
      <w:r w:rsidRPr="00571409">
        <w:rPr>
          <w:rFonts w:ascii="Times New Roman" w:hAnsi="Times New Roman" w:cs="Times New Roman"/>
          <w:sz w:val="28"/>
          <w:szCs w:val="28"/>
        </w:rPr>
        <w:tab/>
      </w:r>
      <w:r w:rsidRPr="00571409">
        <w:rPr>
          <w:rFonts w:ascii="Times New Roman" w:hAnsi="Times New Roman" w:cs="Times New Roman"/>
          <w:sz w:val="28"/>
          <w:szCs w:val="28"/>
        </w:rPr>
        <w:tab/>
      </w:r>
      <w:r w:rsidRPr="00571409">
        <w:rPr>
          <w:rFonts w:ascii="Times New Roman" w:hAnsi="Times New Roman" w:cs="Times New Roman"/>
          <w:sz w:val="28"/>
          <w:szCs w:val="28"/>
        </w:rPr>
        <w:tab/>
      </w:r>
      <w:r w:rsidRPr="00571409">
        <w:rPr>
          <w:rFonts w:ascii="Times New Roman" w:hAnsi="Times New Roman" w:cs="Times New Roman"/>
          <w:sz w:val="28"/>
          <w:szCs w:val="28"/>
        </w:rPr>
        <w:tab/>
        <w:t>В.Ю. Абросимов</w:t>
      </w:r>
    </w:p>
    <w:p w:rsidR="00571409" w:rsidRDefault="00571409" w:rsidP="00571409">
      <w:pPr>
        <w:pStyle w:val="ae"/>
        <w:spacing w:before="0" w:after="0"/>
        <w:ind w:firstLine="0"/>
        <w:jc w:val="left"/>
        <w:rPr>
          <w:sz w:val="28"/>
          <w:szCs w:val="28"/>
        </w:rPr>
      </w:pPr>
    </w:p>
    <w:p w:rsidR="00571409" w:rsidRDefault="00571409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BD77F2" w:rsidRDefault="00BD77F2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571409" w:rsidRPr="00571409" w:rsidRDefault="00571409" w:rsidP="00571409">
      <w:pPr>
        <w:pStyle w:val="ae"/>
        <w:spacing w:before="0" w:after="0"/>
        <w:ind w:firstLine="0"/>
        <w:jc w:val="left"/>
        <w:rPr>
          <w:szCs w:val="24"/>
        </w:rPr>
      </w:pPr>
    </w:p>
    <w:p w:rsidR="00571409" w:rsidRPr="00440865" w:rsidRDefault="00571409" w:rsidP="00571409">
      <w:pPr>
        <w:pStyle w:val="ae"/>
        <w:spacing w:before="0" w:after="0"/>
        <w:ind w:firstLine="0"/>
        <w:jc w:val="left"/>
        <w:rPr>
          <w:sz w:val="18"/>
          <w:szCs w:val="18"/>
        </w:rPr>
      </w:pPr>
      <w:r w:rsidRPr="00440865">
        <w:rPr>
          <w:sz w:val="18"/>
          <w:szCs w:val="18"/>
        </w:rPr>
        <w:t>Курилюк Тамара Михайловна</w:t>
      </w:r>
    </w:p>
    <w:p w:rsidR="00571409" w:rsidRPr="00440865" w:rsidRDefault="00571409" w:rsidP="00571409">
      <w:pPr>
        <w:pStyle w:val="ae"/>
        <w:spacing w:before="0" w:after="0"/>
        <w:ind w:firstLine="0"/>
        <w:jc w:val="left"/>
        <w:rPr>
          <w:sz w:val="18"/>
          <w:szCs w:val="18"/>
        </w:rPr>
      </w:pPr>
      <w:r w:rsidRPr="00440865">
        <w:rPr>
          <w:sz w:val="18"/>
          <w:szCs w:val="18"/>
        </w:rPr>
        <w:t>(4722) 23-57-27</w:t>
      </w:r>
    </w:p>
    <w:p w:rsidR="00107F16" w:rsidRDefault="00571409" w:rsidP="00571409">
      <w:pPr>
        <w:pStyle w:val="ae"/>
        <w:spacing w:before="0" w:after="0"/>
        <w:ind w:firstLine="0"/>
        <w:jc w:val="left"/>
        <w:rPr>
          <w:sz w:val="28"/>
          <w:szCs w:val="28"/>
        </w:rPr>
      </w:pPr>
      <w:r w:rsidRPr="00440865">
        <w:rPr>
          <w:sz w:val="18"/>
          <w:szCs w:val="18"/>
        </w:rPr>
        <w:t xml:space="preserve">Отдел статистики населения </w:t>
      </w:r>
      <w:r w:rsidRPr="00571409">
        <w:rPr>
          <w:sz w:val="18"/>
          <w:szCs w:val="18"/>
        </w:rPr>
        <w:t xml:space="preserve"> </w:t>
      </w:r>
    </w:p>
    <w:sectPr w:rsidR="00107F16" w:rsidSect="005C7974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74" w:rsidRDefault="005C7974" w:rsidP="005C7974">
      <w:pPr>
        <w:spacing w:after="0" w:line="240" w:lineRule="auto"/>
      </w:pPr>
      <w:r>
        <w:separator/>
      </w:r>
    </w:p>
  </w:endnote>
  <w:endnote w:type="continuationSeparator" w:id="0">
    <w:p w:rsidR="005C7974" w:rsidRDefault="005C7974" w:rsidP="005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74" w:rsidRDefault="005C7974" w:rsidP="005C7974">
      <w:pPr>
        <w:spacing w:after="0" w:line="240" w:lineRule="auto"/>
      </w:pPr>
      <w:r>
        <w:separator/>
      </w:r>
    </w:p>
  </w:footnote>
  <w:footnote w:type="continuationSeparator" w:id="0">
    <w:p w:rsidR="005C7974" w:rsidRDefault="005C7974" w:rsidP="005C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65771"/>
      <w:docPartObj>
        <w:docPartGallery w:val="Page Numbers (Top of Page)"/>
        <w:docPartUnique/>
      </w:docPartObj>
    </w:sdtPr>
    <w:sdtContent>
      <w:p w:rsidR="005C7974" w:rsidRDefault="00E6184F">
        <w:pPr>
          <w:pStyle w:val="aa"/>
          <w:jc w:val="center"/>
        </w:pPr>
        <w:r>
          <w:fldChar w:fldCharType="begin"/>
        </w:r>
        <w:r w:rsidR="005C7974">
          <w:instrText>PAGE   \* MERGEFORMAT</w:instrText>
        </w:r>
        <w:r>
          <w:fldChar w:fldCharType="separate"/>
        </w:r>
        <w:r w:rsidR="00AC487F">
          <w:rPr>
            <w:noProof/>
          </w:rPr>
          <w:t>2</w:t>
        </w:r>
        <w:r>
          <w:fldChar w:fldCharType="end"/>
        </w:r>
      </w:p>
    </w:sdtContent>
  </w:sdt>
  <w:p w:rsidR="005C7974" w:rsidRDefault="005C797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0A"/>
    <w:rsid w:val="00007793"/>
    <w:rsid w:val="0006590B"/>
    <w:rsid w:val="000902DF"/>
    <w:rsid w:val="00090421"/>
    <w:rsid w:val="000C33BB"/>
    <w:rsid w:val="000D7F9A"/>
    <w:rsid w:val="000F5055"/>
    <w:rsid w:val="00104A53"/>
    <w:rsid w:val="00107F16"/>
    <w:rsid w:val="00116879"/>
    <w:rsid w:val="00131F0D"/>
    <w:rsid w:val="00132135"/>
    <w:rsid w:val="00155AD8"/>
    <w:rsid w:val="001822F0"/>
    <w:rsid w:val="00194810"/>
    <w:rsid w:val="001A250A"/>
    <w:rsid w:val="001A29B1"/>
    <w:rsid w:val="001B64CB"/>
    <w:rsid w:val="00207DA4"/>
    <w:rsid w:val="00216781"/>
    <w:rsid w:val="00252B35"/>
    <w:rsid w:val="002770F0"/>
    <w:rsid w:val="002C61B4"/>
    <w:rsid w:val="002F7F7C"/>
    <w:rsid w:val="00302E35"/>
    <w:rsid w:val="00304EC2"/>
    <w:rsid w:val="00306499"/>
    <w:rsid w:val="003330D8"/>
    <w:rsid w:val="00354D9F"/>
    <w:rsid w:val="0038553D"/>
    <w:rsid w:val="003C63DA"/>
    <w:rsid w:val="003F75EE"/>
    <w:rsid w:val="0042594C"/>
    <w:rsid w:val="004354F2"/>
    <w:rsid w:val="00466DDA"/>
    <w:rsid w:val="004C07F0"/>
    <w:rsid w:val="004D3921"/>
    <w:rsid w:val="004F49AD"/>
    <w:rsid w:val="00571409"/>
    <w:rsid w:val="005762DC"/>
    <w:rsid w:val="0058007A"/>
    <w:rsid w:val="00582F2C"/>
    <w:rsid w:val="0059232F"/>
    <w:rsid w:val="00595722"/>
    <w:rsid w:val="005B0061"/>
    <w:rsid w:val="005C2C92"/>
    <w:rsid w:val="005C7974"/>
    <w:rsid w:val="005D5854"/>
    <w:rsid w:val="006246EF"/>
    <w:rsid w:val="00644CE1"/>
    <w:rsid w:val="006A3B35"/>
    <w:rsid w:val="006C7CF0"/>
    <w:rsid w:val="006E580A"/>
    <w:rsid w:val="006E753D"/>
    <w:rsid w:val="006F1D02"/>
    <w:rsid w:val="00705341"/>
    <w:rsid w:val="00732B14"/>
    <w:rsid w:val="0075259C"/>
    <w:rsid w:val="0078733A"/>
    <w:rsid w:val="007C1859"/>
    <w:rsid w:val="007C6DAC"/>
    <w:rsid w:val="007E5963"/>
    <w:rsid w:val="00825C1C"/>
    <w:rsid w:val="00842DA1"/>
    <w:rsid w:val="00863379"/>
    <w:rsid w:val="00883669"/>
    <w:rsid w:val="00942656"/>
    <w:rsid w:val="00943758"/>
    <w:rsid w:val="00967382"/>
    <w:rsid w:val="00987CE3"/>
    <w:rsid w:val="009B6B8D"/>
    <w:rsid w:val="009D471C"/>
    <w:rsid w:val="009E14B4"/>
    <w:rsid w:val="009F07F9"/>
    <w:rsid w:val="00A11E47"/>
    <w:rsid w:val="00A12F63"/>
    <w:rsid w:val="00A337AB"/>
    <w:rsid w:val="00A425F6"/>
    <w:rsid w:val="00A67220"/>
    <w:rsid w:val="00A740CC"/>
    <w:rsid w:val="00A973EA"/>
    <w:rsid w:val="00AA1115"/>
    <w:rsid w:val="00AB5F70"/>
    <w:rsid w:val="00AC487F"/>
    <w:rsid w:val="00AE769A"/>
    <w:rsid w:val="00AF5004"/>
    <w:rsid w:val="00B3071A"/>
    <w:rsid w:val="00B30923"/>
    <w:rsid w:val="00BD77F2"/>
    <w:rsid w:val="00BF6800"/>
    <w:rsid w:val="00C24598"/>
    <w:rsid w:val="00C469AA"/>
    <w:rsid w:val="00C8763D"/>
    <w:rsid w:val="00CA14C4"/>
    <w:rsid w:val="00CA4E45"/>
    <w:rsid w:val="00CA5A35"/>
    <w:rsid w:val="00CB46D5"/>
    <w:rsid w:val="00CD4F14"/>
    <w:rsid w:val="00CE246F"/>
    <w:rsid w:val="00CE6AF2"/>
    <w:rsid w:val="00CF3807"/>
    <w:rsid w:val="00D560B5"/>
    <w:rsid w:val="00D97BF0"/>
    <w:rsid w:val="00DC2683"/>
    <w:rsid w:val="00E0035F"/>
    <w:rsid w:val="00E27035"/>
    <w:rsid w:val="00E33863"/>
    <w:rsid w:val="00E40094"/>
    <w:rsid w:val="00E6184F"/>
    <w:rsid w:val="00EC4645"/>
    <w:rsid w:val="00EE219F"/>
    <w:rsid w:val="00EE328E"/>
    <w:rsid w:val="00F16373"/>
    <w:rsid w:val="00F335FB"/>
    <w:rsid w:val="00F5739C"/>
    <w:rsid w:val="00F93951"/>
    <w:rsid w:val="00F94B1A"/>
    <w:rsid w:val="00FA3BD2"/>
    <w:rsid w:val="00FB3A81"/>
    <w:rsid w:val="00FD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1"/>
  </w:style>
  <w:style w:type="paragraph" w:styleId="1">
    <w:name w:val="heading 1"/>
    <w:basedOn w:val="a"/>
    <w:link w:val="10"/>
    <w:uiPriority w:val="9"/>
    <w:qFormat/>
    <w:rsid w:val="00BF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580A"/>
    <w:rPr>
      <w:color w:val="0000FF"/>
      <w:u w:val="single"/>
    </w:rPr>
  </w:style>
  <w:style w:type="paragraph" w:customStyle="1" w:styleId="ExportHyperlink">
    <w:name w:val="Export_Hyperlink"/>
    <w:basedOn w:val="a"/>
    <w:autoRedefine/>
    <w:rsid w:val="00E27035"/>
    <w:pPr>
      <w:spacing w:before="200" w:after="100" w:line="240" w:lineRule="auto"/>
    </w:pPr>
    <w:rPr>
      <w:rFonts w:ascii="Arial" w:eastAsia="Arial" w:hAnsi="Arial" w:cs="Arial"/>
      <w:color w:val="C4BC96" w:themeColor="background2" w:themeShade="BF"/>
      <w:sz w:val="24"/>
      <w:szCs w:val="24"/>
      <w:u w:val="single"/>
      <w:shd w:val="clear" w:color="auto" w:fill="FFFFFF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BF6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6800"/>
    <w:rPr>
      <w:b/>
      <w:bCs/>
    </w:rPr>
  </w:style>
  <w:style w:type="character" w:customStyle="1" w:styleId="apple-converted-space">
    <w:name w:val="apple-converted-space"/>
    <w:basedOn w:val="a0"/>
    <w:rsid w:val="00BF6800"/>
  </w:style>
  <w:style w:type="paragraph" w:styleId="a6">
    <w:name w:val="Body Text Indent"/>
    <w:aliases w:val="Основной текст 1,Нумерованный список !!,Надин стиль"/>
    <w:basedOn w:val="a7"/>
    <w:link w:val="a8"/>
    <w:semiHidden/>
    <w:rsid w:val="004D3921"/>
    <w:pPr>
      <w:spacing w:before="6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6"/>
    <w:semiHidden/>
    <w:rsid w:val="004D3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4D3921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D39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D39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D3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4D392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D3921"/>
  </w:style>
  <w:style w:type="paragraph" w:styleId="aa">
    <w:name w:val="header"/>
    <w:basedOn w:val="a"/>
    <w:link w:val="ab"/>
    <w:uiPriority w:val="99"/>
    <w:unhideWhenUsed/>
    <w:rsid w:val="005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7974"/>
  </w:style>
  <w:style w:type="paragraph" w:styleId="ac">
    <w:name w:val="footer"/>
    <w:basedOn w:val="a"/>
    <w:link w:val="ad"/>
    <w:uiPriority w:val="99"/>
    <w:unhideWhenUsed/>
    <w:rsid w:val="005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7974"/>
  </w:style>
  <w:style w:type="character" w:customStyle="1" w:styleId="20">
    <w:name w:val="Заголовок 2 Знак"/>
    <w:basedOn w:val="a0"/>
    <w:link w:val="2"/>
    <w:uiPriority w:val="9"/>
    <w:semiHidden/>
    <w:rsid w:val="00787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Основной текст с красной"/>
    <w:basedOn w:val="a7"/>
    <w:rsid w:val="00571409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">
    <w:name w:val="Emphasis"/>
    <w:qFormat/>
    <w:rsid w:val="007E5963"/>
    <w:rPr>
      <w:i/>
      <w:iCs/>
    </w:rPr>
  </w:style>
  <w:style w:type="paragraph" w:styleId="af0">
    <w:name w:val="Title"/>
    <w:basedOn w:val="a"/>
    <w:link w:val="af1"/>
    <w:qFormat/>
    <w:rsid w:val="00F9395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F93951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245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60">
              <w:marLeft w:val="-109"/>
              <w:marRight w:val="-1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435">
                      <w:marLeft w:val="-109"/>
                      <w:marRight w:val="-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938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061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7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4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7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8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654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4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2555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5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72208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4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2232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8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454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9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2110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2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2249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4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688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5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18271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54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677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3175">
                                      <w:marLeft w:val="0"/>
                                      <w:marRight w:val="0"/>
                                      <w:marTop w:val="0"/>
                                      <w:marBottom w:val="10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A310-99D9-4686-8746-3F12B2A5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P31_VPN05</dc:creator>
  <cp:lastModifiedBy>P31_KayukovaYN</cp:lastModifiedBy>
  <cp:revision>17</cp:revision>
  <cp:lastPrinted>2021-01-15T12:38:00Z</cp:lastPrinted>
  <dcterms:created xsi:type="dcterms:W3CDTF">2021-01-15T07:15:00Z</dcterms:created>
  <dcterms:modified xsi:type="dcterms:W3CDTF">2021-01-18T06:36:00Z</dcterms:modified>
</cp:coreProperties>
</file>